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关于600吨级渔政执法船建造项目预公告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  <w:t>致各潜在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福建省海洋与渔业执法总队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以公开招标方式组织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600吨级渔政执法船建造项目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 xml:space="preserve"> （预算：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7375.9255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万元）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，现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发布招标文件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预公告。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各潜在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如对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文件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（预公告稿）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有建议或意见请在预公告截止时间之前提出，并同时将书面原件材料（另附一份电子光盘）送至福建禾海天成项目管理有限公司。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预公告截止时间及各潜在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递交材料的截止时间为：202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日1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　　地址：福建禾海天成项目管理有限公司（福州市鼓楼区鼓东街道五四路162号新华福广场1#楼22层24-30单元）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电话： 18965052557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邮 箱：fjhhtc@163.com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联系人：陈玉兰、马北美、杨儒意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、张晓兰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特此公告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采购人：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福建省海洋与渔业执法总队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地址：福建省福州市鼓楼区冶山路26号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 xml:space="preserve"> 邮编： 350001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default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 xml:space="preserve"> 联系人：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林智生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 xml:space="preserve"> 联系电话： 87845225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代理机构：福建禾海天成项目管理有限公司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地址：福州市鼓楼区鼓东街道五四路162号新华福广场1#楼22层24-30单元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邮编： 350001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</w:rPr>
        <w:t>联系人：陈玉兰、马北美、杨儒意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、张晓兰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18965052557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  <w:t>福建省海洋与渔业执法总队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0"/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  <w:t>02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000000"/>
          <w:spacing w:val="-6"/>
          <w:kern w:val="0"/>
          <w:sz w:val="24"/>
          <w:szCs w:val="24"/>
          <w:lang w:val="en-US" w:eastAsia="zh-CN"/>
        </w:rPr>
        <w:t xml:space="preserve">29 </w:t>
      </w:r>
      <w:r>
        <w:rPr>
          <w:rFonts w:hint="eastAsia" w:ascii="宋体" w:hAnsi="宋体" w:eastAsia="宋体" w:cs="宋体"/>
          <w:b w:val="0"/>
          <w:bCs/>
          <w:color w:val="000000"/>
          <w:spacing w:val="-6"/>
          <w:kern w:val="0"/>
          <w:sz w:val="24"/>
          <w:szCs w:val="24"/>
        </w:rPr>
        <w:t>日</w:t>
      </w:r>
    </w:p>
    <w:bookmarkEnd w:id="0"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Tk4N2U5NzRiNDQ4NTU1MDhjMWU2YTU4OTA5ZjcifQ=="/>
  </w:docVars>
  <w:rsids>
    <w:rsidRoot w:val="7B27119E"/>
    <w:rsid w:val="59C96380"/>
    <w:rsid w:val="5A2E3337"/>
    <w:rsid w:val="7B27119E"/>
    <w:rsid w:val="F75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500</Characters>
  <Lines>0</Lines>
  <Paragraphs>0</Paragraphs>
  <TotalTime>9</TotalTime>
  <ScaleCrop>false</ScaleCrop>
  <LinksUpToDate>false</LinksUpToDate>
  <CharactersWithSpaces>539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2025-08-07T11:38:00Z</dcterms:created>
  <dc:creator>WPS_427121707</dc:creator>
  <cp:lastModifiedBy>刘真</cp:lastModifiedBy>
  <dcterms:modified xsi:type="dcterms:W3CDTF">2025-08-29T14:01:22Z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30537EAE8C4148709A9EE00B6AEF3830_11</vt:lpwstr>
  </property>
  <property fmtid="{D5CDD505-2E9C-101B-9397-08002B2CF9AE}" pid="4" name="KSOTemplateDocerSaveRecord">
    <vt:lpwstr>eyJoZGlkIjoiYzY1MjI3OThmMmY3MTg3MzNmN2VlOGFlN2E5ZWYzZGEiLCJ1c2VySWQiOiI0MTEzMDUyIn0=</vt:lpwstr>
  </property>
</Properties>
</file>