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29" w:rsidRDefault="00EB3B29" w:rsidP="00EB3B29">
      <w:pPr>
        <w:widowControl/>
        <w:adjustRightInd w:val="0"/>
        <w:snapToGrid w:val="0"/>
        <w:spacing w:line="240" w:lineRule="auto"/>
        <w:jc w:val="center"/>
        <w:rPr>
          <w:rFonts w:ascii="方正小标宋简体" w:eastAsia="方正小标宋简体" w:hAnsi="方正小标宋简体" w:cs="宋体" w:hint="eastAsia"/>
          <w:bCs/>
          <w:kern w:val="0"/>
          <w:sz w:val="44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32"/>
        </w:rPr>
        <w:t>福建省2015年基层水产技术推广体系</w:t>
      </w:r>
    </w:p>
    <w:p w:rsidR="00EB3B29" w:rsidRDefault="00EB3B29" w:rsidP="00EB3B29">
      <w:pPr>
        <w:widowControl/>
        <w:adjustRightInd w:val="0"/>
        <w:snapToGrid w:val="0"/>
        <w:spacing w:line="240" w:lineRule="auto"/>
        <w:jc w:val="center"/>
        <w:rPr>
          <w:rFonts w:ascii="方正小标宋简体" w:eastAsia="方正小标宋简体" w:hAnsi="方正小标宋简体" w:cs="宋体" w:hint="eastAsia"/>
          <w:bCs/>
          <w:kern w:val="0"/>
          <w:sz w:val="44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32"/>
        </w:rPr>
        <w:t>改革与建设补助项目资金分配表</w:t>
      </w:r>
    </w:p>
    <w:p w:rsidR="00EB3B29" w:rsidRDefault="00EB3B29" w:rsidP="00EB3B29">
      <w:pPr>
        <w:widowControl/>
        <w:jc w:val="center"/>
        <w:rPr>
          <w:rFonts w:ascii="方正小标宋简体" w:eastAsia="方正小标宋简体" w:hAnsi="方正小标宋简体" w:cs="宋体" w:hint="eastAsia"/>
          <w:b/>
          <w:kern w:val="0"/>
          <w:sz w:val="24"/>
          <w:szCs w:val="32"/>
        </w:rPr>
      </w:pPr>
    </w:p>
    <w:tbl>
      <w:tblPr>
        <w:tblW w:w="0" w:type="auto"/>
        <w:tblInd w:w="140" w:type="dxa"/>
        <w:tblLayout w:type="fixed"/>
        <w:tblLook w:val="0000"/>
      </w:tblPr>
      <w:tblGrid>
        <w:gridCol w:w="1009"/>
        <w:gridCol w:w="2359"/>
        <w:gridCol w:w="1922"/>
        <w:gridCol w:w="3491"/>
      </w:tblGrid>
      <w:tr w:rsidR="00EB3B29" w:rsidTr="00E63583">
        <w:trPr>
          <w:trHeight w:val="49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序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hAnsi="仿宋_GB2312"/>
                <w:b/>
                <w:color w:val="000000"/>
                <w:sz w:val="24"/>
              </w:rPr>
              <w:t>号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项目县（市、</w:t>
            </w:r>
            <w:r>
              <w:rPr>
                <w:rFonts w:ascii="仿宋_GB2312" w:hAnsi="仿宋_GB2312"/>
                <w:b/>
                <w:color w:val="000000"/>
                <w:sz w:val="24"/>
              </w:rPr>
              <w:t>区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资金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分配（万元）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备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hAnsi="仿宋_GB2312"/>
                <w:b/>
                <w:color w:val="000000"/>
                <w:sz w:val="24"/>
              </w:rPr>
              <w:t>注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FF0000"/>
                <w:sz w:val="24"/>
              </w:rPr>
            </w:pPr>
            <w:r>
              <w:rPr>
                <w:rFonts w:ascii="仿宋_GB2312" w:hAnsi="仿宋_GB2312" w:hint="eastAsia"/>
                <w:b/>
                <w:color w:val="333333"/>
                <w:sz w:val="24"/>
              </w:rPr>
              <w:t>1050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FF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b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福州市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95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连江县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福清市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省级水技推广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罗源县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省级水技推广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闽清县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宁德市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1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50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福鼎市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6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霞浦县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福安市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省级水技推广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333333"/>
                <w:sz w:val="24"/>
              </w:rPr>
            </w:pPr>
            <w:r>
              <w:rPr>
                <w:rFonts w:ascii="仿宋_GB2312" w:hAnsi="仿宋_GB2312"/>
                <w:color w:val="333333"/>
                <w:sz w:val="24"/>
              </w:rPr>
              <w:t>8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333333"/>
                <w:sz w:val="24"/>
              </w:rPr>
            </w:pPr>
            <w:proofErr w:type="gramStart"/>
            <w:r>
              <w:rPr>
                <w:rFonts w:ascii="仿宋_GB2312" w:hAnsi="仿宋_GB2312"/>
                <w:color w:val="333333"/>
                <w:sz w:val="24"/>
              </w:rPr>
              <w:t>蕉</w:t>
            </w:r>
            <w:proofErr w:type="gramEnd"/>
            <w:r>
              <w:rPr>
                <w:rFonts w:ascii="仿宋_GB2312" w:hAnsi="仿宋_GB2312"/>
                <w:color w:val="333333"/>
                <w:sz w:val="24"/>
              </w:rPr>
              <w:t>城区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333333"/>
                <w:sz w:val="24"/>
              </w:rPr>
            </w:pPr>
            <w:r>
              <w:rPr>
                <w:rFonts w:ascii="仿宋_GB2312" w:hAnsi="仿宋_GB2312"/>
                <w:color w:val="333333"/>
                <w:sz w:val="24"/>
              </w:rPr>
              <w:t>2</w:t>
            </w:r>
            <w:r>
              <w:rPr>
                <w:rFonts w:ascii="仿宋_GB2312" w:hAnsi="仿宋_GB2312" w:hint="eastAsia"/>
                <w:color w:val="333333"/>
                <w:sz w:val="24"/>
              </w:rPr>
              <w:t>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9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屏南县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寿宁县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FF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FF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周宁县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FF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FF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三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莆田市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45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4"/>
              </w:rPr>
              <w:t>秀屿区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仙游县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四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泉州市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55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南安市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惠安县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省级水技推广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五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漳州市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16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16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漳浦县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长泰县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18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龙海市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省级水技推广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19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诏安</w:t>
            </w:r>
            <w:r>
              <w:rPr>
                <w:rFonts w:ascii="仿宋_GB2312" w:hAnsi="仿宋_GB2312"/>
                <w:color w:val="000000"/>
                <w:sz w:val="24"/>
              </w:rPr>
              <w:t>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20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省厅科技服务团队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云霄县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东山县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南靖</w:t>
            </w:r>
            <w:r>
              <w:rPr>
                <w:rFonts w:ascii="仿宋_GB2312" w:hAnsi="仿宋_GB2312"/>
                <w:color w:val="000000"/>
                <w:sz w:val="24"/>
              </w:rPr>
              <w:t>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4"/>
              </w:rPr>
              <w:t>芗</w:t>
            </w:r>
            <w:proofErr w:type="gramEnd"/>
            <w:r>
              <w:rPr>
                <w:rFonts w:ascii="仿宋_GB2312" w:hAnsi="仿宋_GB2312"/>
                <w:color w:val="000000"/>
                <w:sz w:val="24"/>
              </w:rPr>
              <w:t>城区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六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龙岩市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135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47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上杭县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武平县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26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连城县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永定县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28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漳平市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29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新罗区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七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三明市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200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06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清流县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永安市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省级水技推广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宁化县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省级水技推广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大田县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明溪县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尤溪县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36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沙县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将乐县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38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建宁县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39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三元区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泰宁县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八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南平市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1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75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邵武市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松溪县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武夷山市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省级水技推广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建瓯市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浦城县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46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顺昌县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光泽县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48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延平区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49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政和县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九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平潭综合实验区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  <w:tr w:rsidR="00EB3B29" w:rsidTr="00E63583">
        <w:trPr>
          <w:trHeight w:val="33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50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平潭县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B29" w:rsidRDefault="00EB3B29" w:rsidP="00E63583">
            <w:pPr>
              <w:autoSpaceDN w:val="0"/>
              <w:jc w:val="center"/>
              <w:textAlignment w:val="center"/>
              <w:rPr>
                <w:rFonts w:ascii="仿宋_GB2312" w:hAnsi="仿宋_GB2312"/>
                <w:color w:val="000000"/>
                <w:sz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</w:rPr>
              <w:t>国家级水技推广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</w:rPr>
              <w:t>示范县</w:t>
            </w:r>
          </w:p>
        </w:tc>
      </w:tr>
    </w:tbl>
    <w:p w:rsidR="00EB3B29" w:rsidRDefault="00EB3B29" w:rsidP="00EB3B29">
      <w:pPr>
        <w:widowControl/>
        <w:spacing w:line="400" w:lineRule="exact"/>
        <w:ind w:leftChars="200" w:left="616"/>
        <w:jc w:val="left"/>
        <w:rPr>
          <w:rFonts w:ascii="仿宋_GB2312" w:hAnsi="仿宋_GB2312" w:cs="宋体" w:hint="eastAsia"/>
          <w:bCs/>
          <w:kern w:val="0"/>
          <w:sz w:val="24"/>
          <w:szCs w:val="32"/>
        </w:rPr>
      </w:pPr>
    </w:p>
    <w:p w:rsidR="00C63C44" w:rsidRPr="00EB3B29" w:rsidRDefault="00C63C44"/>
    <w:sectPr w:rsidR="00C63C44" w:rsidRPr="00EB3B29" w:rsidSect="00C6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C4" w:rsidRDefault="006F0CC4" w:rsidP="00EB3B29">
      <w:pPr>
        <w:spacing w:line="240" w:lineRule="auto"/>
      </w:pPr>
      <w:r>
        <w:separator/>
      </w:r>
    </w:p>
  </w:endnote>
  <w:endnote w:type="continuationSeparator" w:id="0">
    <w:p w:rsidR="006F0CC4" w:rsidRDefault="006F0CC4" w:rsidP="00EB3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C4" w:rsidRDefault="006F0CC4" w:rsidP="00EB3B29">
      <w:pPr>
        <w:spacing w:line="240" w:lineRule="auto"/>
      </w:pPr>
      <w:r>
        <w:separator/>
      </w:r>
    </w:p>
  </w:footnote>
  <w:footnote w:type="continuationSeparator" w:id="0">
    <w:p w:rsidR="006F0CC4" w:rsidRDefault="006F0CC4" w:rsidP="00EB3B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B29"/>
    <w:rsid w:val="006B611A"/>
    <w:rsid w:val="006F0CC4"/>
    <w:rsid w:val="00B8352F"/>
    <w:rsid w:val="00C63C44"/>
    <w:rsid w:val="00EB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2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B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B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B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陈金</dc:creator>
  <cp:keywords/>
  <dc:description/>
  <cp:lastModifiedBy>陈金</cp:lastModifiedBy>
  <cp:revision>2</cp:revision>
  <dcterms:created xsi:type="dcterms:W3CDTF">2015-04-20T08:55:00Z</dcterms:created>
  <dcterms:modified xsi:type="dcterms:W3CDTF">2015-04-20T08:55:00Z</dcterms:modified>
</cp:coreProperties>
</file>